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BE" w:rsidRDefault="00E060BE" w:rsidP="00E060B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13819">
        <w:rPr>
          <w:rFonts w:ascii="Times New Roman" w:hAnsi="Times New Roman"/>
          <w:b/>
          <w:sz w:val="26"/>
          <w:szCs w:val="26"/>
        </w:rPr>
        <w:t>Закрыли ИП? Необходимо рассчитаться по страховым взносам!</w:t>
      </w:r>
    </w:p>
    <w:p w:rsidR="00313819" w:rsidRPr="00313819" w:rsidRDefault="00313819" w:rsidP="00E060B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313819" w:rsidRPr="00313819" w:rsidRDefault="00313819" w:rsidP="00313819">
      <w:pPr>
        <w:pStyle w:val="a5"/>
        <w:shd w:val="clear" w:color="auto" w:fill="FFFFFF"/>
        <w:spacing w:before="0" w:beforeAutospacing="0" w:after="300" w:afterAutospacing="0"/>
        <w:rPr>
          <w:color w:val="405965"/>
          <w:sz w:val="26"/>
          <w:szCs w:val="26"/>
        </w:rPr>
      </w:pPr>
      <w:r w:rsidRPr="00313819">
        <w:rPr>
          <w:color w:val="405965"/>
          <w:sz w:val="26"/>
          <w:szCs w:val="26"/>
        </w:rPr>
        <w:t>Решение индивидуального предпринимателя о закрытии деятельности не освобождает от уплаты страховых взносов: даже если бизнес не принес ожидаемой прибыли, и предприниматель ничего не заработал, он в обязательном порядке должен уплатить страховые взносы.</w:t>
      </w:r>
    </w:p>
    <w:p w:rsidR="00313819" w:rsidRPr="00313819" w:rsidRDefault="00313819" w:rsidP="00313819">
      <w:pPr>
        <w:pStyle w:val="a5"/>
        <w:shd w:val="clear" w:color="auto" w:fill="FFFFFF"/>
        <w:spacing w:before="0" w:beforeAutospacing="0" w:after="300" w:afterAutospacing="0"/>
        <w:rPr>
          <w:color w:val="405965"/>
          <w:sz w:val="26"/>
          <w:szCs w:val="26"/>
        </w:rPr>
      </w:pPr>
      <w:r w:rsidRPr="00313819">
        <w:rPr>
          <w:color w:val="405965"/>
          <w:sz w:val="26"/>
          <w:szCs w:val="26"/>
        </w:rPr>
        <w:t>В Севастополе только за третий квартал 2022 года снято с учета 615 индивидуальных предпринимателей. Из них, 269 или почти 44 процента не уплатили страховые взносы в фиксированном размере в установленный срок. Общая сумма долга по этим налогоплательщикам составила более 5 миллионов рублей. Бывшие предприниматели пополнили ряды должников перед бюджетом.  </w:t>
      </w:r>
    </w:p>
    <w:p w:rsidR="00313819" w:rsidRPr="00313819" w:rsidRDefault="00313819" w:rsidP="00313819">
      <w:pPr>
        <w:pStyle w:val="a5"/>
        <w:shd w:val="clear" w:color="auto" w:fill="FFFFFF"/>
        <w:spacing w:before="0" w:beforeAutospacing="0" w:after="300" w:afterAutospacing="0"/>
        <w:rPr>
          <w:color w:val="405965"/>
          <w:sz w:val="26"/>
          <w:szCs w:val="26"/>
        </w:rPr>
      </w:pPr>
      <w:r w:rsidRPr="00313819">
        <w:rPr>
          <w:color w:val="405965"/>
          <w:sz w:val="26"/>
          <w:szCs w:val="26"/>
        </w:rPr>
        <w:t>Уточним, что в соответствии с нормами действующего законодательства уплата страховых взносов индивидуальным предпринимателем осуществляется не позднее 15 календарных дней с даты его снятия с учета в налоговом органе.</w:t>
      </w:r>
    </w:p>
    <w:p w:rsidR="00313819" w:rsidRPr="00313819" w:rsidRDefault="00313819" w:rsidP="00313819">
      <w:pPr>
        <w:pStyle w:val="a5"/>
        <w:shd w:val="clear" w:color="auto" w:fill="FFFFFF"/>
        <w:spacing w:before="0" w:beforeAutospacing="0" w:after="0" w:afterAutospacing="0"/>
        <w:rPr>
          <w:color w:val="405965"/>
          <w:sz w:val="26"/>
          <w:szCs w:val="26"/>
        </w:rPr>
      </w:pPr>
      <w:r w:rsidRPr="00313819">
        <w:rPr>
          <w:color w:val="405965"/>
          <w:sz w:val="26"/>
          <w:szCs w:val="26"/>
        </w:rPr>
        <w:t>Рассчитать сумму, подлежащую к уплате, поможет один из сервисов сайта ФНС России – </w:t>
      </w:r>
      <w:hyperlink r:id="rId4" w:tgtFrame="_blank" w:history="1">
        <w:r w:rsidRPr="00313819">
          <w:rPr>
            <w:rStyle w:val="a6"/>
            <w:color w:val="0066B3"/>
            <w:sz w:val="26"/>
            <w:szCs w:val="26"/>
          </w:rPr>
          <w:t>«Калькулятор расчета страховых взносов»</w:t>
        </w:r>
      </w:hyperlink>
      <w:r w:rsidRPr="00313819">
        <w:rPr>
          <w:color w:val="405965"/>
          <w:sz w:val="26"/>
          <w:szCs w:val="26"/>
        </w:rPr>
        <w:t>. При этом следует знать, что сумма фиксированных страховых взносов уплачивается предпринимателем независимо от наличия или отсутствия финансово-хозяйственной деятельности. Задолженность перед бюджетом никуда не исчезнет - взыскание долга с бывших ИП осуществляется в соответствии со статьей 48 Налогового кодекса, как с физических лиц.</w:t>
      </w:r>
    </w:p>
    <w:p w:rsidR="00313819" w:rsidRPr="00313819" w:rsidRDefault="00313819" w:rsidP="00313819">
      <w:pPr>
        <w:pStyle w:val="a5"/>
        <w:shd w:val="clear" w:color="auto" w:fill="FFFFFF"/>
        <w:spacing w:before="0" w:beforeAutospacing="0" w:after="300" w:afterAutospacing="0"/>
        <w:rPr>
          <w:color w:val="405965"/>
          <w:sz w:val="26"/>
          <w:szCs w:val="26"/>
        </w:rPr>
      </w:pPr>
      <w:r w:rsidRPr="00313819">
        <w:rPr>
          <w:color w:val="405965"/>
          <w:sz w:val="26"/>
          <w:szCs w:val="26"/>
        </w:rPr>
        <w:t>Принудительное взыскание влечет за собой дополнительные траты для граждан. Это - прежде всего, начисление пеней. Помимо пеней, при неуплате налога в срок, налоговые органы выставляют требование об уплате и начинают процедуру принудительного взыскания:</w:t>
      </w:r>
    </w:p>
    <w:p w:rsidR="00313819" w:rsidRPr="00313819" w:rsidRDefault="00313819" w:rsidP="00313819">
      <w:pPr>
        <w:pStyle w:val="a5"/>
        <w:shd w:val="clear" w:color="auto" w:fill="FFFFFF"/>
        <w:spacing w:before="0" w:beforeAutospacing="0" w:after="300" w:afterAutospacing="0"/>
        <w:rPr>
          <w:color w:val="405965"/>
          <w:sz w:val="26"/>
          <w:szCs w:val="26"/>
        </w:rPr>
      </w:pPr>
      <w:r w:rsidRPr="00313819">
        <w:rPr>
          <w:color w:val="405965"/>
          <w:sz w:val="26"/>
          <w:szCs w:val="26"/>
        </w:rPr>
        <w:t>- через судебные органы, а это приведет к увеличению суммы к уплате на размер госпошлины;</w:t>
      </w:r>
    </w:p>
    <w:p w:rsidR="00313819" w:rsidRPr="00313819" w:rsidRDefault="00313819" w:rsidP="00313819">
      <w:pPr>
        <w:pStyle w:val="a5"/>
        <w:shd w:val="clear" w:color="auto" w:fill="FFFFFF"/>
        <w:spacing w:before="0" w:beforeAutospacing="0" w:after="300" w:afterAutospacing="0"/>
        <w:rPr>
          <w:color w:val="405965"/>
          <w:sz w:val="26"/>
          <w:szCs w:val="26"/>
        </w:rPr>
      </w:pPr>
      <w:r w:rsidRPr="00313819">
        <w:rPr>
          <w:color w:val="405965"/>
          <w:sz w:val="26"/>
          <w:szCs w:val="26"/>
        </w:rPr>
        <w:t>- возбуждение Службой судебных приставов исполнительного производства с последующим арестом имущества, что так же приведет к увеличению суммы к уплате на размер исполнительского сбора;</w:t>
      </w:r>
    </w:p>
    <w:p w:rsidR="00313819" w:rsidRPr="00313819" w:rsidRDefault="00313819" w:rsidP="00313819">
      <w:pPr>
        <w:pStyle w:val="a5"/>
        <w:shd w:val="clear" w:color="auto" w:fill="FFFFFF"/>
        <w:spacing w:before="0" w:beforeAutospacing="0" w:after="300" w:afterAutospacing="0"/>
        <w:rPr>
          <w:color w:val="405965"/>
          <w:sz w:val="26"/>
          <w:szCs w:val="26"/>
        </w:rPr>
      </w:pPr>
      <w:r w:rsidRPr="00313819">
        <w:rPr>
          <w:color w:val="405965"/>
          <w:sz w:val="26"/>
          <w:szCs w:val="26"/>
        </w:rPr>
        <w:t>- взыскание с заработной платы;</w:t>
      </w:r>
    </w:p>
    <w:p w:rsidR="00313819" w:rsidRPr="00313819" w:rsidRDefault="00313819" w:rsidP="00313819">
      <w:pPr>
        <w:pStyle w:val="a5"/>
        <w:shd w:val="clear" w:color="auto" w:fill="FFFFFF"/>
        <w:spacing w:before="0" w:beforeAutospacing="0" w:after="300" w:afterAutospacing="0"/>
        <w:rPr>
          <w:color w:val="405965"/>
          <w:sz w:val="26"/>
          <w:szCs w:val="26"/>
        </w:rPr>
      </w:pPr>
      <w:r w:rsidRPr="00313819">
        <w:rPr>
          <w:color w:val="405965"/>
          <w:sz w:val="26"/>
          <w:szCs w:val="26"/>
        </w:rPr>
        <w:t>- с расчетных счетов, открытых в учреждениях банков, как Службой судебных приставов, так и налоговой службой;</w:t>
      </w:r>
    </w:p>
    <w:p w:rsidR="00313819" w:rsidRPr="00313819" w:rsidRDefault="00313819" w:rsidP="00313819">
      <w:pPr>
        <w:pStyle w:val="a5"/>
        <w:shd w:val="clear" w:color="auto" w:fill="FFFFFF"/>
        <w:spacing w:before="0" w:beforeAutospacing="0" w:after="300" w:afterAutospacing="0"/>
        <w:rPr>
          <w:color w:val="405965"/>
          <w:sz w:val="26"/>
          <w:szCs w:val="26"/>
        </w:rPr>
      </w:pPr>
      <w:r w:rsidRPr="00313819">
        <w:rPr>
          <w:color w:val="405965"/>
          <w:sz w:val="26"/>
          <w:szCs w:val="26"/>
        </w:rPr>
        <w:t>- кроме того, возможно наложение ограничения на выезд за пределы Российской Федерации.</w:t>
      </w:r>
    </w:p>
    <w:p w:rsidR="00313819" w:rsidRPr="00313819" w:rsidRDefault="00313819" w:rsidP="00313819">
      <w:pPr>
        <w:pStyle w:val="a5"/>
        <w:shd w:val="clear" w:color="auto" w:fill="FFFFFF"/>
        <w:spacing w:before="0" w:beforeAutospacing="0" w:after="300" w:afterAutospacing="0"/>
        <w:rPr>
          <w:color w:val="405965"/>
          <w:sz w:val="26"/>
          <w:szCs w:val="26"/>
        </w:rPr>
      </w:pPr>
      <w:r w:rsidRPr="00313819">
        <w:rPr>
          <w:color w:val="405965"/>
          <w:sz w:val="26"/>
          <w:szCs w:val="26"/>
        </w:rPr>
        <w:t>В качестве примера приведем статистику. За 9 месяцев 2022 года в Севастополе должниками погашено в ходе мероприятий принудительного взыскания более 86 миллионов рублей, в этой сумме пени составляют 7,8 миллионов рублей. В случае оплаты в установленные Кодексом сроки дополнительные расходы можно было избежать.</w:t>
      </w:r>
    </w:p>
    <w:sectPr w:rsidR="00313819" w:rsidRPr="00313819" w:rsidSect="003138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4F"/>
    <w:rsid w:val="002073C5"/>
    <w:rsid w:val="00313819"/>
    <w:rsid w:val="0040436E"/>
    <w:rsid w:val="0057721D"/>
    <w:rsid w:val="006221E0"/>
    <w:rsid w:val="00707C4E"/>
    <w:rsid w:val="0071094F"/>
    <w:rsid w:val="00723343"/>
    <w:rsid w:val="007E57D7"/>
    <w:rsid w:val="00956F07"/>
    <w:rsid w:val="00A37C45"/>
    <w:rsid w:val="00AC4158"/>
    <w:rsid w:val="00AD15FC"/>
    <w:rsid w:val="00C3557C"/>
    <w:rsid w:val="00CC5D43"/>
    <w:rsid w:val="00E060BE"/>
    <w:rsid w:val="00E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BA60B-A8ED-4D25-BCF6-EE836F18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1094F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1094F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3138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6">
    <w:name w:val="Hyperlink"/>
    <w:basedOn w:val="a0"/>
    <w:uiPriority w:val="99"/>
    <w:semiHidden/>
    <w:unhideWhenUsed/>
    <w:rsid w:val="00313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ru/rn77/service/o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Internet</cp:lastModifiedBy>
  <cp:revision>5</cp:revision>
  <dcterms:created xsi:type="dcterms:W3CDTF">2022-11-07T11:22:00Z</dcterms:created>
  <dcterms:modified xsi:type="dcterms:W3CDTF">2022-11-08T13:58:00Z</dcterms:modified>
</cp:coreProperties>
</file>